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Všeobecné obchodní podmínky</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Základní ustanovení</w:t>
      </w:r>
    </w:p>
    <w:p>
      <w:pPr>
        <w:numPr>
          <w:ilvl w:val="0"/>
          <w:numId w:val="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Tyto všeobecné obchodní podmínky (dále jen „</w:t>
      </w:r>
      <w:r>
        <w:rPr>
          <w:rFonts w:ascii="Arial" w:hAnsi="Arial" w:cs="Arial" w:eastAsia="Arial"/>
          <w:b/>
          <w:color w:val="000000"/>
          <w:spacing w:val="0"/>
          <w:position w:val="0"/>
          <w:sz w:val="22"/>
          <w:shd w:fill="auto" w:val="clear"/>
        </w:rPr>
        <w:t xml:space="preserve">obchodní podmínky</w:t>
      </w:r>
      <w:r>
        <w:rPr>
          <w:rFonts w:ascii="Arial" w:hAnsi="Arial" w:cs="Arial" w:eastAsia="Arial"/>
          <w:color w:val="000000"/>
          <w:spacing w:val="0"/>
          <w:position w:val="0"/>
          <w:sz w:val="22"/>
          <w:shd w:fill="auto" w:val="clear"/>
        </w:rPr>
        <w:t xml:space="preserve">“) jsou vydané dle § 1751 a násl. zákona </w:t>
      </w:r>
      <w:r>
        <w:rPr>
          <w:rFonts w:ascii="Arial" w:hAnsi="Arial" w:cs="Arial" w:eastAsia="Arial"/>
          <w:color w:val="000000"/>
          <w:spacing w:val="0"/>
          <w:position w:val="0"/>
          <w:sz w:val="22"/>
          <w:shd w:fill="auto" w:val="clear"/>
        </w:rPr>
        <w:t xml:space="preserve">č. 89/2012 Sb., občanský zákoník (dále jen „</w:t>
      </w:r>
      <w:r>
        <w:rPr>
          <w:rFonts w:ascii="Arial" w:hAnsi="Arial" w:cs="Arial" w:eastAsia="Arial"/>
          <w:b/>
          <w:color w:val="000000"/>
          <w:spacing w:val="0"/>
          <w:position w:val="0"/>
          <w:sz w:val="22"/>
          <w:shd w:fill="auto" w:val="clear"/>
        </w:rPr>
        <w:t xml:space="preserve">občanský zákoník</w:t>
      </w:r>
      <w:r>
        <w:rPr>
          <w:rFonts w:ascii="Arial" w:hAnsi="Arial" w:cs="Arial" w:eastAsia="Arial"/>
          <w:color w:val="000000"/>
          <w:spacing w:val="0"/>
          <w:position w:val="0"/>
          <w:sz w:val="22"/>
          <w:shd w:fill="auto" w:val="clear"/>
        </w:rPr>
        <w:t xml:space="preserve">“)</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Zdeněk Liška- AUTOELEKTRON</w:t>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w:t>
      </w:r>
      <w:r>
        <w:rPr>
          <w:rFonts w:ascii="Arial" w:hAnsi="Arial" w:cs="Arial" w:eastAsia="Arial"/>
          <w:color w:val="000000"/>
          <w:spacing w:val="0"/>
          <w:position w:val="0"/>
          <w:sz w:val="22"/>
          <w:shd w:fill="auto" w:val="clear"/>
        </w:rPr>
        <w:t xml:space="preserve">Č: 74488546</w:t>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w:t>
      </w:r>
      <w:r>
        <w:rPr>
          <w:rFonts w:ascii="Arial" w:hAnsi="Arial" w:cs="Arial" w:eastAsia="Arial"/>
          <w:color w:val="000000"/>
          <w:spacing w:val="0"/>
          <w:position w:val="0"/>
          <w:sz w:val="22"/>
          <w:shd w:fill="auto" w:val="clear"/>
        </w:rPr>
        <w:t xml:space="preserve">Č:CZ8611172185</w:t>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 sídlem:</w:t>
      </w:r>
      <w:r>
        <w:rPr>
          <w:rFonts w:ascii="Arial" w:hAnsi="Arial" w:cs="Arial" w:eastAsia="Arial"/>
          <w:color w:val="000000"/>
          <w:spacing w:val="0"/>
          <w:position w:val="0"/>
          <w:sz w:val="22"/>
          <w:shd w:fill="auto" w:val="clear"/>
        </w:rPr>
        <w:t xml:space="preserve">Strážnická 999/11, Plzeň, 32300</w:t>
      </w:r>
      <w:r>
        <w:rPr>
          <w:rFonts w:ascii="Arial" w:hAnsi="Arial" w:cs="Arial" w:eastAsia="Arial"/>
          <w:color w:val="000000"/>
          <w:spacing w:val="0"/>
          <w:position w:val="0"/>
          <w:sz w:val="22"/>
          <w:shd w:fill="auto" w:val="clear"/>
        </w:rPr>
        <w:tab/>
        <w:tab/>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kontaktní údaje:</w:t>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email</w:t>
        <w:tab/>
      </w:r>
      <w:r>
        <w:rPr>
          <w:rFonts w:ascii="Arial" w:hAnsi="Arial" w:cs="Arial" w:eastAsia="Arial"/>
          <w:color w:val="000000"/>
          <w:spacing w:val="0"/>
          <w:position w:val="0"/>
          <w:sz w:val="22"/>
          <w:shd w:fill="auto" w:val="clear"/>
        </w:rPr>
        <w:t xml:space="preserve">info@autoelektron.cz</w:t>
      </w:r>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telefon</w:t>
      </w:r>
      <w:r>
        <w:rPr>
          <w:rFonts w:ascii="Arial" w:hAnsi="Arial" w:cs="Arial" w:eastAsia="Arial"/>
          <w:color w:val="000000"/>
          <w:spacing w:val="0"/>
          <w:position w:val="0"/>
          <w:sz w:val="22"/>
          <w:shd w:fill="auto" w:val="clear"/>
        </w:rPr>
        <w:t xml:space="preserve"> 736220985</w:t>
      </w:r>
    </w:p>
    <w:p>
      <w:pPr>
        <w:spacing w:before="0" w:after="0" w:line="276"/>
        <w:ind w:right="0" w:left="0" w:firstLine="720"/>
        <w:jc w:val="both"/>
        <w:rPr>
          <w:rFonts w:ascii="Arial" w:hAnsi="Arial" w:cs="Arial" w:eastAsia="Arial"/>
          <w:color w:val="000000"/>
          <w:spacing w:val="0"/>
          <w:position w:val="0"/>
          <w:sz w:val="22"/>
          <w:shd w:fill="auto" w:val="clear"/>
        </w:rPr>
      </w:pPr>
      <w:hyperlink xmlns:r="http://schemas.openxmlformats.org/officeDocument/2006/relationships" r:id="docRId0">
        <w:r>
          <w:rPr>
            <w:rFonts w:ascii="Arial" w:hAnsi="Arial" w:cs="Arial" w:eastAsia="Arial"/>
            <w:color w:val="000000"/>
            <w:spacing w:val="0"/>
            <w:position w:val="0"/>
            <w:sz w:val="22"/>
            <w:u w:val="single"/>
            <w:shd w:fill="auto" w:val="clear"/>
          </w:rPr>
          <w:t xml:space="preserve">www</w:t>
        </w:r>
        <w:r>
          <w:rPr>
            <w:rFonts w:ascii="Arial" w:hAnsi="Arial" w:cs="Arial" w:eastAsia="Arial"/>
            <w:color w:val="000000"/>
            <w:spacing w:val="0"/>
            <w:position w:val="0"/>
            <w:sz w:val="22"/>
            <w:u w:val="single"/>
            <w:shd w:fill="auto" w:val="clear"/>
          </w:rPr>
          <w:t xml:space="preserve">.autoelektro.online</w:t>
        </w:r>
      </w:hyperlink>
    </w:p>
    <w:p>
      <w:pPr>
        <w:spacing w:before="0" w:after="0" w:line="276"/>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(dále jen „</w:t>
      </w:r>
      <w:r>
        <w:rPr>
          <w:rFonts w:ascii="Arial" w:hAnsi="Arial" w:cs="Arial" w:eastAsia="Arial"/>
          <w:b/>
          <w:color w:val="000000"/>
          <w:spacing w:val="0"/>
          <w:position w:val="0"/>
          <w:sz w:val="22"/>
          <w:shd w:fill="auto" w:val="clear"/>
        </w:rPr>
        <w:t xml:space="preserve">prodávající</w:t>
      </w:r>
      <w:r>
        <w:rPr>
          <w:rFonts w:ascii="Arial" w:hAnsi="Arial" w:cs="Arial" w:eastAsia="Arial"/>
          <w:color w:val="000000"/>
          <w:spacing w:val="0"/>
          <w:position w:val="0"/>
          <w:sz w:val="22"/>
          <w:shd w:fill="auto" w:val="clear"/>
        </w:rPr>
        <w:t xml:space="preserve">“)</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8"/>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Tyto obchodní podmínky upravují vzájemná práva a povinnosti prodávajícího a fyzické osoby, která uzavírá kupní smlouvu mimo svoji podnikatelskou </w:t>
      </w:r>
      <w:r>
        <w:rPr>
          <w:rFonts w:ascii="Arial" w:hAnsi="Arial" w:cs="Arial" w:eastAsia="Arial"/>
          <w:color w:val="000000"/>
          <w:spacing w:val="0"/>
          <w:position w:val="0"/>
          <w:sz w:val="22"/>
          <w:shd w:fill="auto" w:val="clear"/>
        </w:rPr>
        <w:t xml:space="preserve">činnost jako spotřebitel, nebo v rámci své podnikatelské činnosti (dále jen: „</w:t>
      </w:r>
      <w:r>
        <w:rPr>
          <w:rFonts w:ascii="Arial" w:hAnsi="Arial" w:cs="Arial" w:eastAsia="Arial"/>
          <w:b/>
          <w:color w:val="000000"/>
          <w:spacing w:val="0"/>
          <w:position w:val="0"/>
          <w:sz w:val="22"/>
          <w:shd w:fill="auto" w:val="clear"/>
        </w:rPr>
        <w:t xml:space="preserve">kupující</w:t>
      </w:r>
      <w:r>
        <w:rPr>
          <w:rFonts w:ascii="Arial" w:hAnsi="Arial" w:cs="Arial" w:eastAsia="Arial"/>
          <w:color w:val="000000"/>
          <w:spacing w:val="0"/>
          <w:position w:val="0"/>
          <w:sz w:val="22"/>
          <w:shd w:fill="auto" w:val="clear"/>
        </w:rPr>
        <w:t xml:space="preserve">“) prostřednictvím webového rozhraní umístěného na webové stránce dostupné na internetové adrese </w:t>
      </w:r>
      <w:hyperlink xmlns:r="http://schemas.openxmlformats.org/officeDocument/2006/relationships" r:id="docRId1">
        <w:r>
          <w:rPr>
            <w:rFonts w:ascii="Arial" w:hAnsi="Arial" w:cs="Arial" w:eastAsia="Arial"/>
            <w:color w:val="000000"/>
            <w:spacing w:val="0"/>
            <w:position w:val="0"/>
            <w:sz w:val="22"/>
            <w:u w:val="single"/>
            <w:shd w:fill="auto" w:val="clear"/>
          </w:rPr>
          <w:t xml:space="preserve">www.autoelektro.online</w:t>
        </w:r>
      </w:hyperlink>
      <w:r>
        <w:rPr>
          <w:rFonts w:ascii="Arial" w:hAnsi="Arial" w:cs="Arial" w:eastAsia="Arial"/>
          <w:color w:val="000000"/>
          <w:spacing w:val="0"/>
          <w:position w:val="0"/>
          <w:sz w:val="22"/>
          <w:shd w:fill="auto" w:val="clear"/>
        </w:rPr>
        <w:t xml:space="preserve"> (dále je „</w:t>
      </w:r>
      <w:r>
        <w:rPr>
          <w:rFonts w:ascii="Arial" w:hAnsi="Arial" w:cs="Arial" w:eastAsia="Arial"/>
          <w:b/>
          <w:color w:val="000000"/>
          <w:spacing w:val="0"/>
          <w:position w:val="0"/>
          <w:sz w:val="22"/>
          <w:shd w:fill="auto" w:val="clear"/>
        </w:rPr>
        <w:t xml:space="preserve">internetový obchod</w:t>
      </w:r>
      <w:r>
        <w:rPr>
          <w:rFonts w:ascii="Arial" w:hAnsi="Arial" w:cs="Arial" w:eastAsia="Arial"/>
          <w:color w:val="000000"/>
          <w:spacing w:val="0"/>
          <w:position w:val="0"/>
          <w:sz w:val="22"/>
          <w:shd w:fill="auto" w:val="clear"/>
        </w:rPr>
        <w:t xml:space="preserve">“). </w:t>
      </w:r>
    </w:p>
    <w:p>
      <w:pPr>
        <w:numPr>
          <w:ilvl w:val="0"/>
          <w:numId w:val="8"/>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Ustanovení obchodních podmínek jsou nedílnou sou</w:t>
      </w:r>
      <w:r>
        <w:rPr>
          <w:rFonts w:ascii="Arial" w:hAnsi="Arial" w:cs="Arial" w:eastAsia="Arial"/>
          <w:color w:val="000000"/>
          <w:spacing w:val="0"/>
          <w:position w:val="0"/>
          <w:sz w:val="22"/>
          <w:shd w:fill="auto" w:val="clear"/>
        </w:rPr>
        <w:t xml:space="preserve">částí kupní smlouvy. Odchylná ujednání v kupní smlouvě mají přednost před ustanoveními těchto obchodních podmínek.</w:t>
      </w:r>
    </w:p>
    <w:p>
      <w:pPr>
        <w:numPr>
          <w:ilvl w:val="0"/>
          <w:numId w:val="8"/>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Tyto obchodní podmínky a kupní smlouva se uzavírají v </w:t>
      </w:r>
      <w:r>
        <w:rPr>
          <w:rFonts w:ascii="Arial" w:hAnsi="Arial" w:cs="Arial" w:eastAsia="Arial"/>
          <w:color w:val="000000"/>
          <w:spacing w:val="0"/>
          <w:position w:val="0"/>
          <w:sz w:val="22"/>
          <w:shd w:fill="auto" w:val="clear"/>
        </w:rPr>
        <w:t xml:space="preserve">českém jazyce.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Informace o zboží a cenách</w:t>
      </w:r>
    </w:p>
    <w:p>
      <w:pPr>
        <w:numPr>
          <w:ilvl w:val="0"/>
          <w:numId w:val="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Informace o zboží, v</w:t>
      </w:r>
      <w:r>
        <w:rPr>
          <w:rFonts w:ascii="Arial" w:hAnsi="Arial" w:cs="Arial" w:eastAsia="Arial"/>
          <w:color w:val="000000"/>
          <w:spacing w:val="0"/>
          <w:position w:val="0"/>
          <w:sz w:val="22"/>
          <w:shd w:fill="auto" w:val="clear"/>
        </w:rPr>
        <w:t xml:space="preserve">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pPr>
        <w:numPr>
          <w:ilvl w:val="0"/>
          <w:numId w:val="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Veškerá prezentace zboží umíst</w:t>
      </w:r>
      <w:r>
        <w:rPr>
          <w:rFonts w:ascii="Arial" w:hAnsi="Arial" w:cs="Arial" w:eastAsia="Arial"/>
          <w:color w:val="000000"/>
          <w:spacing w:val="0"/>
          <w:position w:val="0"/>
          <w:sz w:val="22"/>
          <w:shd w:fill="auto" w:val="clear"/>
        </w:rPr>
        <w:t xml:space="preserve">ěná v katalogu internetového obchodu je informativního charakteru a prodávající není povinen uzavřít kupní smlouvu ohledně tohoto zboží. </w:t>
      </w:r>
    </w:p>
    <w:p>
      <w:pPr>
        <w:numPr>
          <w:ilvl w:val="0"/>
          <w:numId w:val="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internetovém obchod</w:t>
      </w:r>
      <w:r>
        <w:rPr>
          <w:rFonts w:ascii="Arial" w:hAnsi="Arial" w:cs="Arial" w:eastAsia="Arial"/>
          <w:color w:val="000000"/>
          <w:spacing w:val="0"/>
          <w:position w:val="0"/>
          <w:sz w:val="22"/>
          <w:shd w:fill="auto" w:val="clear"/>
        </w:rPr>
        <w:t xml:space="preserve">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pPr>
        <w:numPr>
          <w:ilvl w:val="0"/>
          <w:numId w:val="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řípadné slevy s kupní ceny zboží nelze navzájem kombinovat, nedohodne-li se prodávající s kupujícím jinak.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III.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Objednávka a uzav</w:t>
      </w:r>
      <w:r>
        <w:rPr>
          <w:rFonts w:ascii="Arial" w:hAnsi="Arial" w:cs="Arial" w:eastAsia="Arial"/>
          <w:b/>
          <w:color w:val="000000"/>
          <w:spacing w:val="0"/>
          <w:position w:val="0"/>
          <w:sz w:val="22"/>
          <w:shd w:fill="auto" w:val="clear"/>
        </w:rPr>
        <w:t xml:space="preserve">ření kupní smlouvy</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Náklady vzniklé kupujícímu p</w:t>
      </w:r>
      <w:r>
        <w:rPr>
          <w:rFonts w:ascii="Arial" w:hAnsi="Arial" w:cs="Arial" w:eastAsia="Arial"/>
          <w:color w:val="000000"/>
          <w:spacing w:val="0"/>
          <w:position w:val="0"/>
          <w:sz w:val="22"/>
          <w:shd w:fill="auto" w:val="clear"/>
        </w:rPr>
        <w:t xml:space="preserve">ři použití komunikačních prostředků na dálku v souvislosti s uzavřením kupní smlouvy (náklady na internetové připojení, náklady na telefonní hovory), hradí kupující sám. Tyto náklady se neliší od základní sazby.</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provádí objednávku zboží t</w:t>
      </w:r>
      <w:r>
        <w:rPr>
          <w:rFonts w:ascii="Arial" w:hAnsi="Arial" w:cs="Arial" w:eastAsia="Arial"/>
          <w:color w:val="000000"/>
          <w:spacing w:val="0"/>
          <w:position w:val="0"/>
          <w:sz w:val="22"/>
          <w:shd w:fill="auto" w:val="clear"/>
        </w:rPr>
        <w:t xml:space="preserve">ěmito způsoby:</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prost</w:t>
      </w:r>
      <w:r>
        <w:rPr>
          <w:rFonts w:ascii="Arial" w:hAnsi="Arial" w:cs="Arial" w:eastAsia="Arial"/>
          <w:color w:val="000000"/>
          <w:spacing w:val="0"/>
          <w:position w:val="0"/>
          <w:sz w:val="22"/>
          <w:shd w:fill="auto" w:val="clear"/>
        </w:rPr>
        <w:t xml:space="preserve">řednictvím svého zákaznického účtu, provedl-li předchozí registraci v internetovém obchodě, </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vypln</w:t>
      </w:r>
      <w:r>
        <w:rPr>
          <w:rFonts w:ascii="Arial" w:hAnsi="Arial" w:cs="Arial" w:eastAsia="Arial"/>
          <w:color w:val="000000"/>
          <w:spacing w:val="0"/>
          <w:position w:val="0"/>
          <w:sz w:val="22"/>
          <w:shd w:fill="auto" w:val="clear"/>
        </w:rPr>
        <w:t xml:space="preserve">ěním objednávkového formuláře bez registrace.  </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ři zadávání objednávky si kupující vybere zboží, počet kusů zboží, způsob platby a doručení.</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řed odesláním objednávky je kupujícímu umožněno kontrolovat a měnit údaje, které do objednávky vložil. Objednávku odešle kupující prodávajícímu kliknutím na tlačítko Odeslat objednávku Údaje uvedené v objednávce jsou prodávajícím považovány za správné. Podmínkou platnosti objednávky je vyplnění všech povinných údajů v objednávkovém formuláři a potvrzení kupujícího o tom, že se seznámil s těmito obchodními podmínkami.</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Neprodlen</w:t>
      </w:r>
      <w:r>
        <w:rPr>
          <w:rFonts w:ascii="Arial" w:hAnsi="Arial" w:cs="Arial" w:eastAsia="Arial"/>
          <w:color w:val="000000"/>
          <w:spacing w:val="0"/>
          <w:position w:val="0"/>
          <w:sz w:val="22"/>
          <w:shd w:fill="auto" w:val="clear"/>
        </w:rPr>
        <w:t xml:space="preserve">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 Neprodleně po obdržení objednávky zašle prodávající kupujícímu potvrzení o obdržení objednávky na emailovou adresu, kterou kupující při objednání zadal. Toto potvrzení se považuje se za uzavření smlouvy. Přílohou potvrzení jsou aktuální obchodní podmínky prodávajícího. Kupní smlouva je uzavřena potvrzením objednávky prodávajícím na emailovou adresu kupujícího. </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Všechny objednávky p</w:t>
      </w:r>
      <w:r>
        <w:rPr>
          <w:rFonts w:ascii="Arial" w:hAnsi="Arial" w:cs="Arial" w:eastAsia="Arial"/>
          <w:color w:val="000000"/>
          <w:spacing w:val="0"/>
          <w:position w:val="0"/>
          <w:sz w:val="22"/>
          <w:shd w:fill="auto" w:val="clear"/>
        </w:rPr>
        <w:t xml:space="preserve">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pPr>
        <w:numPr>
          <w:ilvl w:val="0"/>
          <w:numId w:val="14"/>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IV.</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Zákaznický ú</w:t>
      </w:r>
      <w:r>
        <w:rPr>
          <w:rFonts w:ascii="Arial" w:hAnsi="Arial" w:cs="Arial" w:eastAsia="Arial"/>
          <w:b/>
          <w:color w:val="000000"/>
          <w:spacing w:val="0"/>
          <w:position w:val="0"/>
          <w:sz w:val="22"/>
          <w:shd w:fill="auto" w:val="clear"/>
        </w:rPr>
        <w:t xml:space="preserve">čet</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 základ</w:t>
      </w:r>
      <w:r>
        <w:rPr>
          <w:rFonts w:ascii="Arial" w:hAnsi="Arial" w:cs="Arial" w:eastAsia="Arial"/>
          <w:color w:val="000000"/>
          <w:spacing w:val="0"/>
          <w:position w:val="0"/>
          <w:sz w:val="22"/>
          <w:shd w:fill="auto" w:val="clear"/>
        </w:rPr>
        <w:t xml:space="preserve">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není oprávn</w:t>
      </w:r>
      <w:r>
        <w:rPr>
          <w:rFonts w:ascii="Arial" w:hAnsi="Arial" w:cs="Arial" w:eastAsia="Arial"/>
          <w:color w:val="000000"/>
          <w:spacing w:val="0"/>
          <w:position w:val="0"/>
          <w:sz w:val="22"/>
          <w:shd w:fill="auto" w:val="clear"/>
        </w:rPr>
        <w:t xml:space="preserve">ěn umožnit využívání zákaznického účtu třetím osobám.</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m</w:t>
      </w:r>
      <w:r>
        <w:rPr>
          <w:rFonts w:ascii="Arial" w:hAnsi="Arial" w:cs="Arial" w:eastAsia="Arial"/>
          <w:color w:val="000000"/>
          <w:spacing w:val="0"/>
          <w:position w:val="0"/>
          <w:sz w:val="22"/>
          <w:shd w:fill="auto" w:val="clear"/>
        </w:rPr>
        <w:t xml:space="preserve">ůže zrušit uživatelský účet, a to zejména v případě, když kupující svůj uživatelský účet déle nevyužívá, či v případě, kdy kupující poruší své povinnosti z kupní smlouvy a těchto obchodních podmínek.</w:t>
      </w:r>
    </w:p>
    <w:p>
      <w:pPr>
        <w:numPr>
          <w:ilvl w:val="0"/>
          <w:numId w:val="1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bere na v</w:t>
      </w:r>
      <w:r>
        <w:rPr>
          <w:rFonts w:ascii="Arial" w:hAnsi="Arial" w:cs="Arial" w:eastAsia="Arial"/>
          <w:color w:val="000000"/>
          <w:spacing w:val="0"/>
          <w:position w:val="0"/>
          <w:sz w:val="22"/>
          <w:shd w:fill="auto" w:val="clear"/>
        </w:rPr>
        <w:t xml:space="preserve">ědomí, že uživatelský účet nemusí být dostupný nepřetržitě, a to zejména s ohledem na nutnou údržbu hardwarového a softwarového vybavení prodávajícího, popř. nutnou údržbu hardwarového a softwarového vybavení třetích osob.</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V.</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Platební podmínky a dodání zboží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Cenu zboží a p</w:t>
      </w:r>
      <w:r>
        <w:rPr>
          <w:rFonts w:ascii="Arial" w:hAnsi="Arial" w:cs="Arial" w:eastAsia="Arial"/>
          <w:color w:val="000000"/>
          <w:spacing w:val="0"/>
          <w:position w:val="0"/>
          <w:sz w:val="22"/>
          <w:shd w:fill="auto" w:val="clear"/>
        </w:rPr>
        <w:t xml:space="preserve">řípadné náklady spojené s dodáním zboží dle kupní smlouvy může kupující uhradit následujícími způsoby:</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bezhotovostn</w:t>
      </w:r>
      <w:r>
        <w:rPr>
          <w:rFonts w:ascii="Arial" w:hAnsi="Arial" w:cs="Arial" w:eastAsia="Arial"/>
          <w:color w:val="000000"/>
          <w:spacing w:val="0"/>
          <w:position w:val="0"/>
          <w:sz w:val="22"/>
          <w:shd w:fill="auto" w:val="clear"/>
        </w:rPr>
        <w:t xml:space="preserve">ě převodem na bankovní účet prodávajícího </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č.115-3589370277/0100, vedený u Komerční banky</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bezhotovostn</w:t>
      </w:r>
      <w:r>
        <w:rPr>
          <w:rFonts w:ascii="Arial" w:hAnsi="Arial" w:cs="Arial" w:eastAsia="Arial"/>
          <w:color w:val="000000"/>
          <w:spacing w:val="0"/>
          <w:position w:val="0"/>
          <w:sz w:val="22"/>
          <w:shd w:fill="auto" w:val="clear"/>
        </w:rPr>
        <w:t xml:space="preserve">ě platební kartou</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bezhotovostn</w:t>
      </w:r>
      <w:r>
        <w:rPr>
          <w:rFonts w:ascii="Arial" w:hAnsi="Arial" w:cs="Arial" w:eastAsia="Arial"/>
          <w:color w:val="000000"/>
          <w:spacing w:val="0"/>
          <w:position w:val="0"/>
          <w:sz w:val="22"/>
          <w:shd w:fill="auto" w:val="clear"/>
        </w:rPr>
        <w:t xml:space="preserve">ě převodem na účet prodávajícího prostřednictvím platební brány, </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dobírkou v hotovosti p</w:t>
      </w:r>
      <w:r>
        <w:rPr>
          <w:rFonts w:ascii="Arial" w:hAnsi="Arial" w:cs="Arial" w:eastAsia="Arial"/>
          <w:color w:val="000000"/>
          <w:spacing w:val="0"/>
          <w:position w:val="0"/>
          <w:sz w:val="22"/>
          <w:shd w:fill="auto" w:val="clear"/>
        </w:rPr>
        <w:t xml:space="preserve">ři předávní zboží,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hotovosti nebo platební kartou p</w:t>
      </w:r>
      <w:r>
        <w:rPr>
          <w:rFonts w:ascii="Arial" w:hAnsi="Arial" w:cs="Arial" w:eastAsia="Arial"/>
          <w:color w:val="000000"/>
          <w:spacing w:val="0"/>
          <w:position w:val="0"/>
          <w:sz w:val="22"/>
          <w:shd w:fill="auto" w:val="clear"/>
        </w:rPr>
        <w:t xml:space="preserve">ři osobním odběru v provozovně</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hotovosti nebo platební kartou p</w:t>
      </w:r>
      <w:r>
        <w:rPr>
          <w:rFonts w:ascii="Arial" w:hAnsi="Arial" w:cs="Arial" w:eastAsia="Arial"/>
          <w:color w:val="000000"/>
          <w:spacing w:val="0"/>
          <w:position w:val="0"/>
          <w:sz w:val="22"/>
          <w:shd w:fill="auto" w:val="clear"/>
        </w:rPr>
        <w:t xml:space="preserve">ři osobním odběru výdejně zásilek</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Spole</w:t>
      </w:r>
      <w:r>
        <w:rPr>
          <w:rFonts w:ascii="Arial" w:hAnsi="Arial" w:cs="Arial" w:eastAsia="Arial"/>
          <w:color w:val="000000"/>
          <w:spacing w:val="0"/>
          <w:position w:val="0"/>
          <w:sz w:val="22"/>
          <w:shd w:fill="auto" w:val="clear"/>
        </w:rPr>
        <w:t xml:space="preserve">čně s kupní cenou je kupující povinen uhradit prodávajícímu náklady spojené s balením a dodáním zboží ve smluvené výši. Není-li dále uvedeno výslovně jinak, rozumí se dále kupní cenou i náklady spojené s dodáním zboží.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platby v hotovosti je kupní cena splatná při převzetí zboží. V případě bezhotovostní platby je kupní cena splatná do 5 dnů od uzavření kupní smlouvy.</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platby prostřednictvím platební brány postupuje kupující podle pokynů příslušného poskytovatele elektronických plateb.</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bezhotovostní platby je závazek kupujícího uhradit kupní cenu splněn okamžikem připsání příslušné částky na bankovní účet prodávajícího.</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nepožaduje od kupujícího p</w:t>
      </w:r>
      <w:r>
        <w:rPr>
          <w:rFonts w:ascii="Arial" w:hAnsi="Arial" w:cs="Arial" w:eastAsia="Arial"/>
          <w:color w:val="000000"/>
          <w:spacing w:val="0"/>
          <w:position w:val="0"/>
          <w:sz w:val="22"/>
          <w:shd w:fill="auto" w:val="clear"/>
        </w:rPr>
        <w:t xml:space="preserve">ředem žádnou zálohu či jinou obdobnou platbu. Úhrada kupní ceny před odesláním zboží není zálohou. </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Podle zákona o evidenci tržeb je prodávající povinen vystavit kupujícímu ú</w:t>
      </w:r>
      <w:r>
        <w:rPr>
          <w:rFonts w:ascii="Arial" w:hAnsi="Arial" w:cs="Arial" w:eastAsia="Arial"/>
          <w:color w:val="000000"/>
          <w:spacing w:val="0"/>
          <w:position w:val="0"/>
          <w:sz w:val="22"/>
          <w:shd w:fill="auto" w:val="clear"/>
        </w:rPr>
        <w:t xml:space="preserve">čtenku. Zároveň je povinen zaevidovat přijatou tržbu u správce daně online, v případě technického výpadku pak nejpozději do 48 hodin</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Zboží je kupujícímu dodáno:</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 adresu ur</w:t>
      </w:r>
      <w:r>
        <w:rPr>
          <w:rFonts w:ascii="Arial" w:hAnsi="Arial" w:cs="Arial" w:eastAsia="Arial"/>
          <w:color w:val="000000"/>
          <w:spacing w:val="0"/>
          <w:position w:val="0"/>
          <w:sz w:val="22"/>
          <w:shd w:fill="auto" w:val="clear"/>
        </w:rPr>
        <w:t xml:space="preserve">čenou kupujícím objednávce</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prost</w:t>
      </w:r>
      <w:r>
        <w:rPr>
          <w:rFonts w:ascii="Arial" w:hAnsi="Arial" w:cs="Arial" w:eastAsia="Arial"/>
          <w:color w:val="000000"/>
          <w:spacing w:val="0"/>
          <w:position w:val="0"/>
          <w:sz w:val="22"/>
          <w:shd w:fill="auto" w:val="clear"/>
        </w:rPr>
        <w:t xml:space="preserve">řednictvím výdejny zásilek na adresu výdejny, kterou kupující určil,</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osobním odb</w:t>
      </w:r>
      <w:r>
        <w:rPr>
          <w:rFonts w:ascii="Arial" w:hAnsi="Arial" w:cs="Arial" w:eastAsia="Arial"/>
          <w:color w:val="000000"/>
          <w:spacing w:val="0"/>
          <w:position w:val="0"/>
          <w:sz w:val="22"/>
          <w:shd w:fill="auto" w:val="clear"/>
        </w:rPr>
        <w:t xml:space="preserve">ěrem v provozovně prodávajícího</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Volba zp</w:t>
      </w:r>
      <w:r>
        <w:rPr>
          <w:rFonts w:ascii="Arial" w:hAnsi="Arial" w:cs="Arial" w:eastAsia="Arial"/>
          <w:color w:val="000000"/>
          <w:spacing w:val="0"/>
          <w:position w:val="0"/>
          <w:sz w:val="22"/>
          <w:shd w:fill="auto" w:val="clear"/>
        </w:rPr>
        <w:t xml:space="preserve">ůsobu dodání se provádí během objednávání zboží.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Náklady na dodání zboží v závislosti na zp</w:t>
      </w:r>
      <w:r>
        <w:rPr>
          <w:rFonts w:ascii="Arial" w:hAnsi="Arial" w:cs="Arial" w:eastAsia="Arial"/>
          <w:color w:val="000000"/>
          <w:spacing w:val="0"/>
          <w:position w:val="0"/>
          <w:sz w:val="22"/>
          <w:shd w:fill="auto" w:val="clear"/>
        </w:rPr>
        <w:t xml:space="preserve">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Je-li prodávající podle kupní smlouvy povinen dodat zboží na místo ur</w:t>
      </w:r>
      <w:r>
        <w:rPr>
          <w:rFonts w:ascii="Arial" w:hAnsi="Arial" w:cs="Arial" w:eastAsia="Arial"/>
          <w:color w:val="000000"/>
          <w:spacing w:val="0"/>
          <w:position w:val="0"/>
          <w:sz w:val="22"/>
          <w:shd w:fill="auto" w:val="clear"/>
        </w:rPr>
        <w:t xml:space="preserve">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vystaví kupujícímu da</w:t>
      </w:r>
      <w:r>
        <w:rPr>
          <w:rFonts w:ascii="Arial" w:hAnsi="Arial" w:cs="Arial" w:eastAsia="Arial"/>
          <w:color w:val="000000"/>
          <w:spacing w:val="0"/>
          <w:position w:val="0"/>
          <w:sz w:val="22"/>
          <w:shd w:fill="auto" w:val="clear"/>
        </w:rPr>
        <w:t xml:space="preserve">ňový doklad – fakturu. Daňový doklad je odeslán na emailovou adresu kupujícího./Daňový doklad je přiložen k dodávanému zboží.</w:t>
      </w:r>
    </w:p>
    <w:p>
      <w:pPr>
        <w:numPr>
          <w:ilvl w:val="0"/>
          <w:numId w:val="20"/>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nabývá vlastnické právo ke zboží zaplacením celé kupní ceny za zboží, v</w:t>
      </w:r>
      <w:r>
        <w:rPr>
          <w:rFonts w:ascii="Arial" w:hAnsi="Arial" w:cs="Arial" w:eastAsia="Arial"/>
          <w:color w:val="000000"/>
          <w:spacing w:val="0"/>
          <w:position w:val="0"/>
          <w:sz w:val="22"/>
          <w:shd w:fill="auto" w:val="clear"/>
        </w:rPr>
        <w:t xml:space="preserve">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VI.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Odstoupení od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který uzav</w:t>
      </w:r>
      <w:r>
        <w:rPr>
          <w:rFonts w:ascii="Arial" w:hAnsi="Arial" w:cs="Arial" w:eastAsia="Arial"/>
          <w:color w:val="000000"/>
          <w:spacing w:val="0"/>
          <w:position w:val="0"/>
          <w:sz w:val="22"/>
          <w:shd w:fill="auto" w:val="clear"/>
        </w:rPr>
        <w:t xml:space="preserve">řel kupní smlouvu mimo svoji podnikatelskou činnost jako spotřebitel, má právo od kupní smlouvy odstoupit.</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Lh</w:t>
      </w:r>
      <w:r>
        <w:rPr>
          <w:rFonts w:ascii="Arial" w:hAnsi="Arial" w:cs="Arial" w:eastAsia="Arial"/>
          <w:color w:val="000000"/>
          <w:spacing w:val="0"/>
          <w:position w:val="0"/>
          <w:sz w:val="22"/>
          <w:shd w:fill="auto" w:val="clear"/>
        </w:rPr>
        <w:t xml:space="preserve">ůta pro odstoupení od smlouvy činí 14 dnů </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ode dne p</w:t>
      </w:r>
      <w:r>
        <w:rPr>
          <w:rFonts w:ascii="Arial" w:hAnsi="Arial" w:cs="Arial" w:eastAsia="Arial"/>
          <w:color w:val="000000"/>
          <w:spacing w:val="0"/>
          <w:position w:val="0"/>
          <w:sz w:val="22"/>
          <w:shd w:fill="auto" w:val="clear"/>
        </w:rPr>
        <w:t xml:space="preserve">řevzetí zboží,</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ode dne p</w:t>
      </w:r>
      <w:r>
        <w:rPr>
          <w:rFonts w:ascii="Arial" w:hAnsi="Arial" w:cs="Arial" w:eastAsia="Arial"/>
          <w:color w:val="000000"/>
          <w:spacing w:val="0"/>
          <w:position w:val="0"/>
          <w:sz w:val="22"/>
          <w:shd w:fill="auto" w:val="clear"/>
        </w:rPr>
        <w:t xml:space="preserve">řevzetí poslední dodávky zboží, je-li předmětem smlouvy několik druhů zboží nebo dodání několika částí</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ode dne p</w:t>
      </w:r>
      <w:r>
        <w:rPr>
          <w:rFonts w:ascii="Arial" w:hAnsi="Arial" w:cs="Arial" w:eastAsia="Arial"/>
          <w:color w:val="000000"/>
          <w:spacing w:val="0"/>
          <w:position w:val="0"/>
          <w:sz w:val="22"/>
          <w:shd w:fill="auto" w:val="clear"/>
        </w:rPr>
        <w:t xml:space="preserve">řevzetí první dodávky zboží, je-li předmětem smlouvy pravidelná opakovaná dodávka zboží.</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nem</w:t>
      </w:r>
      <w:r>
        <w:rPr>
          <w:rFonts w:ascii="Arial" w:hAnsi="Arial" w:cs="Arial" w:eastAsia="Arial"/>
          <w:color w:val="000000"/>
          <w:spacing w:val="0"/>
          <w:position w:val="0"/>
          <w:sz w:val="22"/>
          <w:shd w:fill="auto" w:val="clear"/>
        </w:rPr>
        <w:t xml:space="preserve">ůže mimo jiné odstoupit od kupní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poskytování služeb, jestliže byly spln</w:t>
      </w:r>
      <w:r>
        <w:rPr>
          <w:rFonts w:ascii="Arial" w:hAnsi="Arial" w:cs="Arial" w:eastAsia="Arial"/>
          <w:color w:val="000000"/>
          <w:spacing w:val="0"/>
          <w:position w:val="0"/>
          <w:sz w:val="22"/>
          <w:shd w:fill="auto" w:val="clear"/>
        </w:rPr>
        <w:t xml:space="preserve">ěny s jeho předchozím výslovným souhlasem před uplynutím lhůty pro odstoupení od smlouvy a prodávající před uzavřením smlouvy sdělil kupujícímu, že v takovém případě nemá právo na odstoupení od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dodávce zboží nebo služby, jejichž cena závisí na výchylkách finan</w:t>
      </w:r>
      <w:r>
        <w:rPr>
          <w:rFonts w:ascii="Arial" w:hAnsi="Arial" w:cs="Arial" w:eastAsia="Arial"/>
          <w:color w:val="000000"/>
          <w:spacing w:val="0"/>
          <w:position w:val="0"/>
          <w:sz w:val="22"/>
          <w:shd w:fill="auto" w:val="clear"/>
        </w:rPr>
        <w:t xml:space="preserve">čního trhu nezávisle na vůli prodávajícího a k němuž může dojít během lhůty pro odstoupení od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dodání alkoholických nápoj</w:t>
      </w:r>
      <w:r>
        <w:rPr>
          <w:rFonts w:ascii="Arial" w:hAnsi="Arial" w:cs="Arial" w:eastAsia="Arial"/>
          <w:color w:val="000000"/>
          <w:spacing w:val="0"/>
          <w:position w:val="0"/>
          <w:sz w:val="22"/>
          <w:shd w:fill="auto" w:val="clear"/>
        </w:rPr>
        <w:t xml:space="preserve">ů, jež mohou být dodány až po uplynutí třiceti dnů a jejichž cena závisí na výchylkách finančního trhu nezávislých na vůli prodávajícího,</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dodávce zboží, které bylo upraveno podle p</w:t>
      </w:r>
      <w:r>
        <w:rPr>
          <w:rFonts w:ascii="Arial" w:hAnsi="Arial" w:cs="Arial" w:eastAsia="Arial"/>
          <w:color w:val="000000"/>
          <w:spacing w:val="0"/>
          <w:position w:val="0"/>
          <w:sz w:val="22"/>
          <w:shd w:fill="auto" w:val="clear"/>
        </w:rPr>
        <w:t xml:space="preserve">řání kupujícího nebo pro jeho osobu,</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dodávce zboží, které podléhá rychlé zkáze, jakož i zboží, které bylo po dodání nenávratn</w:t>
      </w:r>
      <w:r>
        <w:rPr>
          <w:rFonts w:ascii="Arial" w:hAnsi="Arial" w:cs="Arial" w:eastAsia="Arial"/>
          <w:color w:val="000000"/>
          <w:spacing w:val="0"/>
          <w:position w:val="0"/>
          <w:sz w:val="22"/>
          <w:shd w:fill="auto" w:val="clear"/>
        </w:rPr>
        <w:t xml:space="preserve">ě smíseno s jiným zbožím,</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dodávce zboží v uzav</w:t>
      </w:r>
      <w:r>
        <w:rPr>
          <w:rFonts w:ascii="Arial" w:hAnsi="Arial" w:cs="Arial" w:eastAsia="Arial"/>
          <w:color w:val="000000"/>
          <w:spacing w:val="0"/>
          <w:position w:val="0"/>
          <w:sz w:val="22"/>
          <w:shd w:fill="auto" w:val="clear"/>
        </w:rPr>
        <w:t xml:space="preserve">řeném obalu, které kupující z obalu vyňal a z hygienických důvodů jej není možné vrátit,</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dodávce zvukové nebo obrazové nahrávky nebo po</w:t>
      </w:r>
      <w:r>
        <w:rPr>
          <w:rFonts w:ascii="Arial" w:hAnsi="Arial" w:cs="Arial" w:eastAsia="Arial"/>
          <w:color w:val="000000"/>
          <w:spacing w:val="0"/>
          <w:position w:val="0"/>
          <w:sz w:val="22"/>
          <w:shd w:fill="auto" w:val="clear"/>
        </w:rPr>
        <w:t xml:space="preserve">čítačového programu, pokud porušil jejich původní obal,</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dodávce novin, periodik nebo </w:t>
      </w:r>
      <w:r>
        <w:rPr>
          <w:rFonts w:ascii="Arial" w:hAnsi="Arial" w:cs="Arial" w:eastAsia="Arial"/>
          <w:color w:val="000000"/>
          <w:spacing w:val="0"/>
          <w:position w:val="0"/>
          <w:sz w:val="22"/>
          <w:shd w:fill="auto" w:val="clear"/>
        </w:rPr>
        <w:t xml:space="preserve">časopisů,</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dodání digitálního obsahu, pokud nebyl dodán na hmotném nosi</w:t>
      </w:r>
      <w:r>
        <w:rPr>
          <w:rFonts w:ascii="Arial" w:hAnsi="Arial" w:cs="Arial" w:eastAsia="Arial"/>
          <w:color w:val="000000"/>
          <w:spacing w:val="0"/>
          <w:position w:val="0"/>
          <w:sz w:val="22"/>
          <w:shd w:fill="auto" w:val="clear"/>
        </w:rPr>
        <w:t xml:space="preserve">či a byl dodán s předchozím výslovným souhlasem kupujícího před uplynutím lhůty pro odstoupení od smlouvy a prodávající před uzavřením smlouvy sdělil kupujícímu, že v takovém případě nemá právo na odstoupení od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dalších p</w:t>
      </w:r>
      <w:r>
        <w:rPr>
          <w:rFonts w:ascii="Arial" w:hAnsi="Arial" w:cs="Arial" w:eastAsia="Arial"/>
          <w:color w:val="000000"/>
          <w:spacing w:val="0"/>
          <w:position w:val="0"/>
          <w:sz w:val="22"/>
          <w:shd w:fill="auto" w:val="clear"/>
        </w:rPr>
        <w:t xml:space="preserve">řípadech uvedených v § 1837 občanského zákoníku.</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 dodržení lh</w:t>
      </w:r>
      <w:r>
        <w:rPr>
          <w:rFonts w:ascii="Arial" w:hAnsi="Arial" w:cs="Arial" w:eastAsia="Arial"/>
          <w:color w:val="000000"/>
          <w:spacing w:val="0"/>
          <w:position w:val="0"/>
          <w:sz w:val="22"/>
          <w:shd w:fill="auto" w:val="clear"/>
        </w:rPr>
        <w:t xml:space="preserve">ůty pro odstoupení od smlouvy musí kupující odeslat prohlášení o odstoupení ve lhůtě pro odstoupení od smlouvy.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 odstoupení od kupní smlouvy m</w:t>
      </w:r>
      <w:r>
        <w:rPr>
          <w:rFonts w:ascii="Arial" w:hAnsi="Arial" w:cs="Arial" w:eastAsia="Arial"/>
          <w:color w:val="000000"/>
          <w:spacing w:val="0"/>
          <w:position w:val="0"/>
          <w:sz w:val="22"/>
          <w:shd w:fill="auto" w:val="clear"/>
        </w:rPr>
        <w:t xml:space="preserve">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který odstoupil od smlouvy, je povinen vrátit prodávajícímu zboží do 14 dn</w:t>
      </w:r>
      <w:r>
        <w:rPr>
          <w:rFonts w:ascii="Arial" w:hAnsi="Arial" w:cs="Arial" w:eastAsia="Arial"/>
          <w:color w:val="000000"/>
          <w:spacing w:val="0"/>
          <w:position w:val="0"/>
          <w:sz w:val="22"/>
          <w:shd w:fill="auto" w:val="clear"/>
        </w:rPr>
        <w:t xml:space="preserve">ů od odstoupení od smlouvy prodávajícímu. Kupující nese náklady spojené s navrácením zboží prodávajícímu, a to i v tom případě, kdy zboží nemůže být vráceno pro svou povahu obvyklou poštovní cestou.</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Odstoupí-li kupující od smlouvy, vrátí mu prodávající bezodkladn</w:t>
      </w:r>
      <w:r>
        <w:rPr>
          <w:rFonts w:ascii="Arial" w:hAnsi="Arial" w:cs="Arial" w:eastAsia="Arial"/>
          <w:color w:val="000000"/>
          <w:spacing w:val="0"/>
          <w:position w:val="0"/>
          <w:sz w:val="22"/>
          <w:shd w:fill="auto" w:val="clear"/>
        </w:rPr>
        <w:t xml:space="preserve">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Jestliže kupující zvolil jiný, než nejlevn</w:t>
      </w:r>
      <w:r>
        <w:rPr>
          <w:rFonts w:ascii="Arial" w:hAnsi="Arial" w:cs="Arial" w:eastAsia="Arial"/>
          <w:color w:val="000000"/>
          <w:spacing w:val="0"/>
          <w:position w:val="0"/>
          <w:sz w:val="22"/>
          <w:shd w:fill="auto" w:val="clear"/>
        </w:rPr>
        <w:t xml:space="preserve">ější způsob dodání zboží, který prodávající nabízí, vrátí prodávající kupujícímu náklady na dodání zboží ve výši odpovídající nejlevnějšímu nabízenému způsobu dodání zboží.</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Odstoupí-li kupující od kupní smlouvy, není prodávající povinen vrátit p</w:t>
      </w:r>
      <w:r>
        <w:rPr>
          <w:rFonts w:ascii="Arial" w:hAnsi="Arial" w:cs="Arial" w:eastAsia="Arial"/>
          <w:color w:val="000000"/>
          <w:spacing w:val="0"/>
          <w:position w:val="0"/>
          <w:sz w:val="22"/>
          <w:shd w:fill="auto" w:val="clear"/>
        </w:rPr>
        <w:t xml:space="preserve">řijaté peněžní prostředky kupujícímu dříve, než mu kupující zboží předá nebo prokáže, že zboží prodávajícímu odeslal.</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Zboží musí vrátit kupující prodávajícímu nepoškozené, neopot</w:t>
      </w:r>
      <w:r>
        <w:rPr>
          <w:rFonts w:ascii="Arial" w:hAnsi="Arial" w:cs="Arial" w:eastAsia="Arial"/>
          <w:color w:val="000000"/>
          <w:spacing w:val="0"/>
          <w:position w:val="0"/>
          <w:sz w:val="22"/>
          <w:shd w:fill="auto" w:val="clear"/>
        </w:rPr>
        <w:t xml:space="preserve">řebené a neznečištěné a je-li to možné, v původním obalu. Nárok na náhradu škody vzniklé na zboží je prodávající oprávněn jednostranně započíst proti nároku kupujícího na vrácení kupní ceny.</w:t>
      </w:r>
    </w:p>
    <w:p>
      <w:pPr>
        <w:numPr>
          <w:ilvl w:val="0"/>
          <w:numId w:val="23"/>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je oprávn</w:t>
      </w:r>
      <w:r>
        <w:rPr>
          <w:rFonts w:ascii="Arial" w:hAnsi="Arial" w:cs="Arial" w:eastAsia="Arial"/>
          <w:color w:val="000000"/>
          <w:spacing w:val="0"/>
          <w:position w:val="0"/>
          <w:sz w:val="22"/>
          <w:shd w:fill="auto" w:val="clear"/>
        </w:rPr>
        <w:t xml:space="preserve">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VII.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Práva z vadného pln</w:t>
      </w:r>
      <w:r>
        <w:rPr>
          <w:rFonts w:ascii="Arial" w:hAnsi="Arial" w:cs="Arial" w:eastAsia="Arial"/>
          <w:b/>
          <w:color w:val="000000"/>
          <w:spacing w:val="0"/>
          <w:position w:val="0"/>
          <w:sz w:val="22"/>
          <w:shd w:fill="auto" w:val="clear"/>
        </w:rPr>
        <w:t xml:space="preserve">ění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odpovídá kupujícímu, že zboží p</w:t>
      </w:r>
      <w:r>
        <w:rPr>
          <w:rFonts w:ascii="Arial" w:hAnsi="Arial" w:cs="Arial" w:eastAsia="Arial"/>
          <w:color w:val="000000"/>
          <w:spacing w:val="0"/>
          <w:position w:val="0"/>
          <w:sz w:val="22"/>
          <w:shd w:fill="auto" w:val="clear"/>
        </w:rPr>
        <w:t xml:space="preserve">ři převzetí nemá vady. Zejména prodávající odpovídá kupujícímu, že v době, kdy kupující zboží převzal:</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má zboží vlastnosti, které si strany ujednaly, a chybí-li ujednání, má takové vlastnosti, které prodávající nebo výrobce popsal nebo které kupující o</w:t>
      </w:r>
      <w:r>
        <w:rPr>
          <w:rFonts w:ascii="Arial" w:hAnsi="Arial" w:cs="Arial" w:eastAsia="Arial"/>
          <w:color w:val="000000"/>
          <w:spacing w:val="0"/>
          <w:position w:val="0"/>
          <w:sz w:val="22"/>
          <w:shd w:fill="auto" w:val="clear"/>
        </w:rPr>
        <w:t xml:space="preserve">čekával s ohledem na povahu zboží a na základě reklamy jimi prováděné,</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 zboží hodí k ú</w:t>
      </w:r>
      <w:r>
        <w:rPr>
          <w:rFonts w:ascii="Arial" w:hAnsi="Arial" w:cs="Arial" w:eastAsia="Arial"/>
          <w:color w:val="000000"/>
          <w:spacing w:val="0"/>
          <w:position w:val="0"/>
          <w:sz w:val="22"/>
          <w:shd w:fill="auto" w:val="clear"/>
        </w:rPr>
        <w:t xml:space="preserve">čelu, který pro jeho použití prodávající uvádí nebo ke kterému se zboží tohoto druhu obvykle používá,</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zboží odpovídá jakostí nebo provedením smluvenému vzorku nebo p</w:t>
      </w:r>
      <w:r>
        <w:rPr>
          <w:rFonts w:ascii="Arial" w:hAnsi="Arial" w:cs="Arial" w:eastAsia="Arial"/>
          <w:color w:val="000000"/>
          <w:spacing w:val="0"/>
          <w:position w:val="0"/>
          <w:sz w:val="22"/>
          <w:shd w:fill="auto" w:val="clear"/>
        </w:rPr>
        <w:t xml:space="preserve">ředloze, byla-li jakost nebo provedení určeno podle smluveného vzorku nebo předlohy,</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je zboží v odpovídajícím množství, mí</w:t>
      </w:r>
      <w:r>
        <w:rPr>
          <w:rFonts w:ascii="Arial" w:hAnsi="Arial" w:cs="Arial" w:eastAsia="Arial"/>
          <w:color w:val="000000"/>
          <w:spacing w:val="0"/>
          <w:position w:val="0"/>
          <w:sz w:val="22"/>
          <w:shd w:fill="auto" w:val="clear"/>
        </w:rPr>
        <w:t xml:space="preserve">ře nebo hmotnosti a</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zboží vyhovuje požadavk</w:t>
      </w:r>
      <w:r>
        <w:rPr>
          <w:rFonts w:ascii="Arial" w:hAnsi="Arial" w:cs="Arial" w:eastAsia="Arial"/>
          <w:color w:val="000000"/>
          <w:spacing w:val="0"/>
          <w:position w:val="0"/>
          <w:sz w:val="22"/>
          <w:shd w:fill="auto" w:val="clear"/>
        </w:rPr>
        <w:t xml:space="preserve">ům právních předpisů.</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Projeví-li se vada v pr</w:t>
      </w:r>
      <w:r>
        <w:rPr>
          <w:rFonts w:ascii="Arial" w:hAnsi="Arial" w:cs="Arial" w:eastAsia="Arial"/>
          <w:color w:val="000000"/>
          <w:spacing w:val="0"/>
          <w:position w:val="0"/>
          <w:sz w:val="22"/>
          <w:shd w:fill="auto" w:val="clear"/>
        </w:rPr>
        <w:t xml:space="preserve">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výskytu vady může kupující prodávajícímu předložit reklamaci a požadovat:</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vým</w:t>
      </w:r>
      <w:r>
        <w:rPr>
          <w:rFonts w:ascii="Arial" w:hAnsi="Arial" w:cs="Arial" w:eastAsia="Arial"/>
          <w:color w:val="000000"/>
          <w:spacing w:val="0"/>
          <w:position w:val="0"/>
          <w:sz w:val="22"/>
          <w:shd w:fill="auto" w:val="clear"/>
        </w:rPr>
        <w:t xml:space="preserve">ěnu za nové zboží,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opravu zboží,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řiměřenou slevu z kupní ceny, </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odstoupit od smlouvy.</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má právo odstoupit od smlouvy, </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pokud má zboží podstatnou vadu, </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pokud nem</w:t>
      </w:r>
      <w:r>
        <w:rPr>
          <w:rFonts w:ascii="Arial" w:hAnsi="Arial" w:cs="Arial" w:eastAsia="Arial"/>
          <w:color w:val="000000"/>
          <w:spacing w:val="0"/>
          <w:position w:val="0"/>
          <w:sz w:val="22"/>
          <w:shd w:fill="auto" w:val="clear"/>
        </w:rPr>
        <w:t xml:space="preserve">ůže věc řádně užívat pro opakovaný výskyt vady nebo vad po opravě, </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ři větším počtu vad zboží.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Prodávající je povinen p</w:t>
      </w:r>
      <w:r>
        <w:rPr>
          <w:rFonts w:ascii="Arial" w:hAnsi="Arial" w:cs="Arial" w:eastAsia="Arial"/>
          <w:color w:val="000000"/>
          <w:spacing w:val="0"/>
          <w:position w:val="0"/>
          <w:sz w:val="22"/>
          <w:shd w:fill="FFFFFF" w:val="clear"/>
        </w:rPr>
        <w:t xml:space="preserve">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Prodávající nebo jím pov</w:t>
      </w:r>
      <w:r>
        <w:rPr>
          <w:rFonts w:ascii="Arial" w:hAnsi="Arial" w:cs="Arial" w:eastAsia="Arial"/>
          <w:color w:val="000000"/>
          <w:spacing w:val="0"/>
          <w:position w:val="0"/>
          <w:sz w:val="22"/>
          <w:shd w:fill="FFFFFF" w:val="clear"/>
        </w:rPr>
        <w:t xml:space="preserve">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ascii="Arial" w:hAnsi="Arial" w:cs="Arial" w:eastAsia="Arial"/>
          <w:color w:val="1D2129"/>
          <w:spacing w:val="0"/>
          <w:position w:val="0"/>
          <w:sz w:val="22"/>
          <w:shd w:fill="FFFFFF" w:val="clear"/>
        </w:rPr>
        <w:t xml:space="preserve">Za okamžik uplatnění reklamace se považuje okamžik, kdy dojde projev vůle kupujícího (uplatnění práva z vadného plnění) prodávajícímu.</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písemn</w:t>
      </w:r>
      <w:r>
        <w:rPr>
          <w:rFonts w:ascii="Arial" w:hAnsi="Arial" w:cs="Arial" w:eastAsia="Arial"/>
          <w:color w:val="000000"/>
          <w:spacing w:val="0"/>
          <w:position w:val="0"/>
          <w:sz w:val="22"/>
          <w:shd w:fill="auto" w:val="clear"/>
        </w:rPr>
        <w:t xml:space="preserve">ě informuje kupujícího o výsledku reklamace. </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Právo z vadného pln</w:t>
      </w:r>
      <w:r>
        <w:rPr>
          <w:rFonts w:ascii="Arial" w:hAnsi="Arial" w:cs="Arial" w:eastAsia="Arial"/>
          <w:color w:val="000000"/>
          <w:spacing w:val="0"/>
          <w:position w:val="0"/>
          <w:sz w:val="22"/>
          <w:shd w:fill="FFFFFF" w:val="clear"/>
        </w:rPr>
        <w:t xml:space="preserve">ění kupujícímu nenáleží, pokud kupující před převzetím věci věděl, že věc má vadu, anebo pokud kupující vadu sám způsobil.</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 p</w:t>
      </w:r>
      <w:r>
        <w:rPr>
          <w:rFonts w:ascii="Arial" w:hAnsi="Arial" w:cs="Arial" w:eastAsia="Arial"/>
          <w:color w:val="000000"/>
          <w:spacing w:val="0"/>
          <w:position w:val="0"/>
          <w:sz w:val="22"/>
          <w:shd w:fill="auto" w:val="clear"/>
        </w:rPr>
        <w:t xml:space="preserve">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Volbu zp</w:t>
      </w:r>
      <w:r>
        <w:rPr>
          <w:rFonts w:ascii="Arial" w:hAnsi="Arial" w:cs="Arial" w:eastAsia="Arial"/>
          <w:color w:val="000000"/>
          <w:spacing w:val="0"/>
          <w:position w:val="0"/>
          <w:sz w:val="22"/>
          <w:shd w:fill="auto" w:val="clear"/>
        </w:rPr>
        <w:t xml:space="preserve">ůsobu reklamace má kupující.</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Práva a povinnosti smluvních stran ohledn</w:t>
      </w:r>
      <w:r>
        <w:rPr>
          <w:rFonts w:ascii="Arial" w:hAnsi="Arial" w:cs="Arial" w:eastAsia="Arial"/>
          <w:color w:val="000000"/>
          <w:spacing w:val="0"/>
          <w:position w:val="0"/>
          <w:sz w:val="22"/>
          <w:shd w:fill="auto" w:val="clear"/>
        </w:rPr>
        <w:t xml:space="preserve">ě práv z vadného plnění se řídí § 1914 až 1925, § 2099 až 2117 a § 2161 až 2174 občanského zákoníku a zákonem č. 634/1992 Sb., o ochraně spotřebitele.</w:t>
      </w:r>
    </w:p>
    <w:p>
      <w:pPr>
        <w:numPr>
          <w:ilvl w:val="0"/>
          <w:numId w:val="2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Další práva a povinnosti stran související s odpov</w:t>
      </w:r>
      <w:r>
        <w:rPr>
          <w:rFonts w:ascii="Arial" w:hAnsi="Arial" w:cs="Arial" w:eastAsia="Arial"/>
          <w:color w:val="000000"/>
          <w:spacing w:val="0"/>
          <w:position w:val="0"/>
          <w:sz w:val="22"/>
          <w:shd w:fill="auto" w:val="clear"/>
        </w:rPr>
        <w:t xml:space="preserve">ědností prodávajícího za vady upravuje reklamační řád prodávajícího.</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VIII.</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Doru</w:t>
      </w:r>
      <w:r>
        <w:rPr>
          <w:rFonts w:ascii="Arial" w:hAnsi="Arial" w:cs="Arial" w:eastAsia="Arial"/>
          <w:b/>
          <w:color w:val="000000"/>
          <w:spacing w:val="0"/>
          <w:position w:val="0"/>
          <w:sz w:val="22"/>
          <w:shd w:fill="auto" w:val="clear"/>
        </w:rPr>
        <w:t xml:space="preserve">čování</w:t>
      </w:r>
    </w:p>
    <w:p>
      <w:pPr>
        <w:numPr>
          <w:ilvl w:val="0"/>
          <w:numId w:val="2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Smluvní strany si mohou veškerou písemnou korespondenci vzájemn</w:t>
      </w:r>
      <w:r>
        <w:rPr>
          <w:rFonts w:ascii="Arial" w:hAnsi="Arial" w:cs="Arial" w:eastAsia="Arial"/>
          <w:color w:val="000000"/>
          <w:spacing w:val="0"/>
          <w:position w:val="0"/>
          <w:sz w:val="22"/>
          <w:shd w:fill="auto" w:val="clear"/>
        </w:rPr>
        <w:t xml:space="preserve">ě doručovat prostřednictvím elektronické pošty. </w:t>
      </w:r>
    </w:p>
    <w:p>
      <w:pPr>
        <w:numPr>
          <w:ilvl w:val="0"/>
          <w:numId w:val="2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doru</w:t>
      </w:r>
      <w:r>
        <w:rPr>
          <w:rFonts w:ascii="Arial" w:hAnsi="Arial" w:cs="Arial" w:eastAsia="Arial"/>
          <w:color w:val="000000"/>
          <w:spacing w:val="0"/>
          <w:position w:val="0"/>
          <w:sz w:val="22"/>
          <w:shd w:fill="auto" w:val="clear"/>
        </w:rPr>
        <w:t xml:space="preserve">čuje prodávajícímu korespondenci na emailovou adresu uvedenu v těchto obchodních podmínkách. Prodávající doručuje kupujícímu korespondenci na emailovou adresu uvedenou v jeho zákaznickém účtu nebo v objednávce.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IX.</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Mimosoudní </w:t>
      </w:r>
      <w:r>
        <w:rPr>
          <w:rFonts w:ascii="Arial" w:hAnsi="Arial" w:cs="Arial" w:eastAsia="Arial"/>
          <w:b/>
          <w:color w:val="000000"/>
          <w:spacing w:val="0"/>
          <w:position w:val="0"/>
          <w:sz w:val="22"/>
          <w:shd w:fill="auto" w:val="clear"/>
        </w:rPr>
        <w:t xml:space="preserve">řešení sporů</w:t>
      </w:r>
    </w:p>
    <w:p>
      <w:pPr>
        <w:numPr>
          <w:ilvl w:val="0"/>
          <w:numId w:val="32"/>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 mimosoudnímu </w:t>
      </w:r>
      <w:r>
        <w:rPr>
          <w:rFonts w:ascii="Arial" w:hAnsi="Arial" w:cs="Arial" w:eastAsia="Arial"/>
          <w:color w:val="000000"/>
          <w:spacing w:val="0"/>
          <w:position w:val="0"/>
          <w:sz w:val="22"/>
          <w:shd w:fill="auto" w:val="clear"/>
        </w:rPr>
        <w:t xml:space="preserve">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pPr>
        <w:numPr>
          <w:ilvl w:val="0"/>
          <w:numId w:val="32"/>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Evropské spot</w:t>
      </w:r>
      <w:r>
        <w:rPr>
          <w:rFonts w:ascii="Arial" w:hAnsi="Arial" w:cs="Arial" w:eastAsia="Arial"/>
          <w:color w:val="000000"/>
          <w:spacing w:val="0"/>
          <w:position w:val="0"/>
          <w:sz w:val="22"/>
          <w:shd w:fill="auto" w:val="clear"/>
        </w:rPr>
        <w:t xml:space="preserve">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numPr>
          <w:ilvl w:val="0"/>
          <w:numId w:val="32"/>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je oprávn</w:t>
      </w:r>
      <w:r>
        <w:rPr>
          <w:rFonts w:ascii="Arial" w:hAnsi="Arial" w:cs="Arial" w:eastAsia="Arial"/>
          <w:color w:val="000000"/>
          <w:spacing w:val="0"/>
          <w:position w:val="0"/>
          <w:sz w:val="22"/>
          <w:shd w:fill="auto" w:val="clear"/>
        </w:rPr>
        <w:t xml:space="preserve">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X.</w:t>
      </w:r>
    </w:p>
    <w:p>
      <w:pPr>
        <w:spacing w:before="0" w:after="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Záv</w:t>
      </w:r>
      <w:r>
        <w:rPr>
          <w:rFonts w:ascii="Arial" w:hAnsi="Arial" w:cs="Arial" w:eastAsia="Arial"/>
          <w:b/>
          <w:color w:val="000000"/>
          <w:spacing w:val="0"/>
          <w:position w:val="0"/>
          <w:sz w:val="22"/>
          <w:shd w:fill="auto" w:val="clear"/>
        </w:rPr>
        <w:t xml:space="preserve">ěrečná ustanovení</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Veškerá ujednání mezi prodávajícím a kupujícím se právním </w:t>
      </w:r>
      <w:r>
        <w:rPr>
          <w:rFonts w:ascii="Arial" w:hAnsi="Arial" w:cs="Arial" w:eastAsia="Arial"/>
          <w:color w:val="000000"/>
          <w:spacing w:val="0"/>
          <w:position w:val="0"/>
          <w:sz w:val="22"/>
          <w:shd w:fill="auto" w:val="clear"/>
        </w:rPr>
        <w:t xml:space="preserve">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není ve vztahu ke kupujícímu vázán žádnými kodexy chování ve smyslu ustanovení § 1826 odst. 1 písm. e) ob</w:t>
      </w:r>
      <w:r>
        <w:rPr>
          <w:rFonts w:ascii="Arial" w:hAnsi="Arial" w:cs="Arial" w:eastAsia="Arial"/>
          <w:color w:val="000000"/>
          <w:spacing w:val="0"/>
          <w:position w:val="0"/>
          <w:sz w:val="22"/>
          <w:shd w:fill="auto" w:val="clear"/>
        </w:rPr>
        <w:t xml:space="preserve">čanského zákoníku.</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Všechna práva k webovým stránkám prodávajícího, zejména autorská práva k obsahu, v</w:t>
      </w:r>
      <w:r>
        <w:rPr>
          <w:rFonts w:ascii="Arial" w:hAnsi="Arial" w:cs="Arial" w:eastAsia="Arial"/>
          <w:color w:val="000000"/>
          <w:spacing w:val="0"/>
          <w:position w:val="0"/>
          <w:sz w:val="22"/>
          <w:shd w:fill="auto" w:val="clear"/>
        </w:rPr>
        <w:t xml:space="preserve">četně rozvržení stránky, fotek, filmů, grafik, ochranných známek, loga a dalšího obsahu a prvků, náleží prodávajícímu. Je zakázáno kopírovat, upravovat nebo jinak používat webové stránky nebo jejich část bez souhlasu prodávajícího.</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Prodávající nenese odpov</w:t>
      </w:r>
      <w:r>
        <w:rPr>
          <w:rFonts w:ascii="Arial" w:hAnsi="Arial" w:cs="Arial" w:eastAsia="Arial"/>
          <w:color w:val="000000"/>
          <w:spacing w:val="0"/>
          <w:position w:val="0"/>
          <w:sz w:val="22"/>
          <w:shd w:fill="auto" w:val="clear"/>
        </w:rPr>
        <w:t xml:space="preserve">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Kupující tímto p</w:t>
      </w:r>
      <w:r>
        <w:rPr>
          <w:rFonts w:ascii="Arial" w:hAnsi="Arial" w:cs="Arial" w:eastAsia="Arial"/>
          <w:color w:val="000000"/>
          <w:spacing w:val="0"/>
          <w:position w:val="0"/>
          <w:sz w:val="22"/>
          <w:shd w:fill="auto" w:val="clear"/>
        </w:rPr>
        <w:t xml:space="preserve">řebírá na sebe nebezpečí změny okolností ve smyslu § 1765 odst. 2 občanského zákoníku.</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Kupní smlouva v</w:t>
      </w:r>
      <w:r>
        <w:rPr>
          <w:rFonts w:ascii="Arial" w:hAnsi="Arial" w:cs="Arial" w:eastAsia="Arial"/>
          <w:color w:val="000000"/>
          <w:spacing w:val="0"/>
          <w:position w:val="0"/>
          <w:sz w:val="22"/>
          <w:shd w:fill="auto" w:val="clear"/>
        </w:rPr>
        <w:t xml:space="preserve">četně obchodních podmínek je archivována prodávajícím v elektronické podobě a není přístupná.</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Zn</w:t>
      </w:r>
      <w:r>
        <w:rPr>
          <w:rFonts w:ascii="Arial" w:hAnsi="Arial" w:cs="Arial" w:eastAsia="Arial"/>
          <w:color w:val="000000"/>
          <w:spacing w:val="0"/>
          <w:position w:val="0"/>
          <w:sz w:val="22"/>
          <w:shd w:fill="auto" w:val="clear"/>
        </w:rPr>
        <w:t xml:space="preserve">ění obchodních podmínek může prodávající měnit či doplňovat. Tímto ustanovením nejsou dotčena práva a povinnosti vzniklá po dobu účinnosti předchozího znění obchodních podmínek.</w:t>
      </w:r>
    </w:p>
    <w:p>
      <w:pPr>
        <w:numPr>
          <w:ilvl w:val="0"/>
          <w:numId w:val="35"/>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w:t>
      </w:r>
      <w:r>
        <w:rPr>
          <w:rFonts w:ascii="Arial" w:hAnsi="Arial" w:cs="Arial" w:eastAsia="Arial"/>
          <w:color w:val="000000"/>
          <w:spacing w:val="0"/>
          <w:position w:val="0"/>
          <w:sz w:val="22"/>
          <w:shd w:fill="auto" w:val="clear"/>
        </w:rPr>
        <w:t xml:space="preserve">řílohou obchodních podmínek je vzorový formulář pro odstoupení od smlouvy.</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Tyto obchodní podmínky nabývají ú</w:t>
      </w:r>
      <w:r>
        <w:rPr>
          <w:rFonts w:ascii="Arial" w:hAnsi="Arial" w:cs="Arial" w:eastAsia="Arial"/>
          <w:color w:val="000000"/>
          <w:spacing w:val="0"/>
          <w:position w:val="0"/>
          <w:sz w:val="22"/>
          <w:shd w:fill="auto" w:val="clear"/>
        </w:rPr>
        <w:t xml:space="preserve">činnosti dnem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4">
    <w:abstractNumId w:val="60"/>
  </w:num>
  <w:num w:numId="8">
    <w:abstractNumId w:val="54"/>
  </w:num>
  <w:num w:numId="11">
    <w:abstractNumId w:val="48"/>
  </w:num>
  <w:num w:numId="14">
    <w:abstractNumId w:val="42"/>
  </w:num>
  <w:num w:numId="17">
    <w:abstractNumId w:val="36"/>
  </w:num>
  <w:num w:numId="20">
    <w:abstractNumId w:val="30"/>
  </w:num>
  <w:num w:numId="23">
    <w:abstractNumId w:val="24"/>
  </w:num>
  <w:num w:numId="26">
    <w:abstractNumId w:val="18"/>
  </w:num>
  <w:num w:numId="29">
    <w:abstractNumId w:val="12"/>
  </w:num>
  <w:num w:numId="32">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autoelektro.online/" Id="docRId0" Type="http://schemas.openxmlformats.org/officeDocument/2006/relationships/hyperlink"/><Relationship TargetMode="External" Target="http://www.autoelektro.online/"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